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459FC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Ana Delhi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459F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Carballo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A459FC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Rosario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A459FC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A459FC">
                  <w:rPr>
                    <w:rStyle w:val="Dato"/>
                    <w:color w:val="auto"/>
                  </w:rPr>
                  <w:t xml:space="preserve"> en Contaduría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D23D40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A459FC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2002 - 200</w:t>
                </w:r>
                <w:r w:rsidR="009D3123">
                  <w:rPr>
                    <w:rStyle w:val="Dato"/>
                    <w:color w:val="000000" w:themeColor="text1"/>
                  </w:rPr>
                  <w:t>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A459FC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  <w:r w:rsidR="009C4BC3">
                      <w:rPr>
                        <w:rStyle w:val="Dato"/>
                      </w:rPr>
                      <w:t xml:space="preserve"> (SEAFI)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D23D40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A459FC">
                      <w:rPr>
                        <w:rStyle w:val="Dato"/>
                      </w:rPr>
                      <w:t>16.01.21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9C4BC3" w:rsidP="009C4BC3">
                <w:r>
                  <w:rPr>
                    <w:rStyle w:val="Dato"/>
                  </w:rPr>
                  <w:t>Analista Especializado B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  <w:r w:rsidR="009C4BC3">
                  <w:rPr>
                    <w:rStyle w:val="Dato"/>
                  </w:rPr>
                  <w:t xml:space="preserve"> (SEAFI)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459FC" w:rsidP="00A459F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16.04.15 – 15.01</w:t>
                </w:r>
                <w:r w:rsidR="008D39F1">
                  <w:rPr>
                    <w:rStyle w:val="Dato"/>
                  </w:rPr>
                  <w:t>.</w:t>
                </w:r>
                <w:r>
                  <w:rPr>
                    <w:rStyle w:val="Dato"/>
                  </w:rPr>
                  <w:t>21</w:t>
                </w:r>
              </w:p>
            </w:tc>
          </w:sdtContent>
        </w:sdt>
      </w:tr>
      <w:tr w:rsidR="009C4BC3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4BC3" w:rsidRPr="002D166F" w:rsidRDefault="009C4BC3" w:rsidP="009C4BC3">
            <w:r>
              <w:rPr>
                <w:rStyle w:val="Dato"/>
              </w:rPr>
              <w:t xml:space="preserve">Analista 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C4BC3" w:rsidRPr="002D166F" w:rsidRDefault="009C4BC3" w:rsidP="009C4BC3">
                <w:r>
                  <w:rPr>
                    <w:rStyle w:val="Dato"/>
                  </w:rPr>
                  <w:t>Secretaría de Finanzas (SEAFI)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C4BC3" w:rsidRPr="009C4BC3" w:rsidRDefault="009C4BC3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16.06.14 – 15.04.15</w:t>
                </w:r>
              </w:p>
            </w:tc>
          </w:sdtContent>
        </w:sdt>
      </w:tr>
      <w:tr w:rsidR="00200E55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E55" w:rsidRPr="002D166F" w:rsidRDefault="00200E55" w:rsidP="00200E55">
            <w:r>
              <w:rPr>
                <w:rStyle w:val="Dato"/>
              </w:rPr>
              <w:t xml:space="preserve">Contador </w:t>
            </w:r>
            <w:proofErr w:type="spellStart"/>
            <w:r>
              <w:rPr>
                <w:rStyle w:val="Dato"/>
              </w:rPr>
              <w:t>Zofemat</w:t>
            </w:r>
            <w:proofErr w:type="spellEnd"/>
          </w:p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00E55" w:rsidRPr="002D166F" w:rsidRDefault="00200E55" w:rsidP="00200E55">
                <w:r>
                  <w:rPr>
                    <w:rStyle w:val="Dato"/>
                  </w:rPr>
                  <w:t>H. Ayuntamiento de Campeche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00E55" w:rsidRPr="002D166F" w:rsidRDefault="00200E55" w:rsidP="00200E5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17</w:t>
                </w:r>
                <w:r w:rsidR="009C4BC3">
                  <w:rPr>
                    <w:rStyle w:val="Dato"/>
                  </w:rPr>
                  <w:t>.</w:t>
                </w:r>
                <w:r w:rsidR="003A3605">
                  <w:rPr>
                    <w:rStyle w:val="Dato"/>
                  </w:rPr>
                  <w:t>09.12 -13</w:t>
                </w:r>
                <w:r>
                  <w:rPr>
                    <w:rStyle w:val="Dato"/>
                  </w:rPr>
                  <w:t xml:space="preserve">.06.14 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ISR por enajenación de bienes (cursos)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07/04/2021</w:t>
            </w:r>
          </w:p>
        </w:tc>
      </w:tr>
      <w:tr w:rsidR="00B6554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Fonts w:ascii="Helvetica" w:hAnsi="Helvetica"/>
                <w:color w:val="201F1E"/>
                <w:sz w:val="21"/>
                <w:szCs w:val="21"/>
                <w:shd w:val="clear" w:color="auto" w:fill="FFFFFF"/>
              </w:rPr>
              <w:t>Análisis de los aspectos tributarios contenidos en el Paquete Económico 2021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07/12/2020</w:t>
            </w:r>
            <w:bookmarkStart w:id="0" w:name="_GoBack"/>
            <w:bookmarkEnd w:id="0"/>
          </w:p>
        </w:tc>
      </w:tr>
      <w:tr w:rsidR="00B6554C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Reformas Fiscales (cursos)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proofErr w:type="spellStart"/>
            <w:r>
              <w:rPr>
                <w:rStyle w:val="Dato"/>
              </w:rPr>
              <w:t>sat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Diciembre 2020</w:t>
            </w:r>
          </w:p>
        </w:tc>
      </w:tr>
      <w:tr w:rsidR="00B6554C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40" w:rsidRDefault="00D23D40" w:rsidP="00473205">
      <w:pPr>
        <w:spacing w:after="0" w:line="240" w:lineRule="auto"/>
      </w:pPr>
      <w:r>
        <w:separator/>
      </w:r>
    </w:p>
  </w:endnote>
  <w:endnote w:type="continuationSeparator" w:id="0">
    <w:p w:rsidR="00D23D40" w:rsidRDefault="00D23D4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605" w:rsidRPr="003A360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605" w:rsidRPr="003A360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40" w:rsidRDefault="00D23D40" w:rsidP="00473205">
      <w:pPr>
        <w:spacing w:after="0" w:line="240" w:lineRule="auto"/>
      </w:pPr>
      <w:r>
        <w:separator/>
      </w:r>
    </w:p>
  </w:footnote>
  <w:footnote w:type="continuationSeparator" w:id="0">
    <w:p w:rsidR="00D23D40" w:rsidRDefault="00D23D4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D54AB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B2D3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60B-7587-45C6-9E51-AE7B28C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Ana Delhi Carballo</cp:lastModifiedBy>
  <cp:revision>3</cp:revision>
  <cp:lastPrinted>2019-01-15T21:52:00Z</cp:lastPrinted>
  <dcterms:created xsi:type="dcterms:W3CDTF">2021-04-22T20:56:00Z</dcterms:created>
  <dcterms:modified xsi:type="dcterms:W3CDTF">2021-04-22T21:00:00Z</dcterms:modified>
</cp:coreProperties>
</file>