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20DB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491759D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14:paraId="5AB14530" w14:textId="77777777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DF20C5" w14:textId="2363F517" w:rsidR="00EE000F" w:rsidRPr="00AD54AB" w:rsidRDefault="00FE4B2C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Julian Alfonzo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DF8E2DB" w14:textId="41F5FB9E" w:rsidR="00EE000F" w:rsidRPr="00AD54AB" w:rsidRDefault="00FE4B2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3058">
                  <w:rPr>
                    <w:rStyle w:val="Dato"/>
                    <w:color w:val="auto"/>
                  </w:rPr>
                  <w:t>Hernández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023DBB9" w14:textId="0EBA3797" w:rsidR="00EE000F" w:rsidRPr="00AD54AB" w:rsidRDefault="00FE4B2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 xml:space="preserve">Martínez </w:t>
                </w:r>
              </w:p>
            </w:tc>
          </w:sdtContent>
        </w:sdt>
      </w:tr>
      <w:tr w:rsidR="00EE000F" w:rsidRPr="00EE000F" w14:paraId="7BCE7EA0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B81B60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FF2303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EF34EF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1E4F8DC0" w14:textId="77777777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3BDCBD1B" w14:textId="369395CB" w:rsidR="00726EAB" w:rsidRPr="00EE000F" w:rsidRDefault="00FE4B2C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Auxiliar de Oficina B</w:t>
                </w:r>
              </w:p>
            </w:tc>
          </w:sdtContent>
        </w:sdt>
      </w:tr>
      <w:tr w:rsidR="00726EAB" w:rsidRPr="00EE000F" w14:paraId="5F292485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FDC987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486AF27C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49E555AA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7436C7E5" w14:textId="77777777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E1433B2" w14:textId="7BCCC6C3" w:rsidR="00982337" w:rsidRPr="002D166F" w:rsidRDefault="008D3FF8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  <w:r w:rsidR="009D3123">
                  <w:rPr>
                    <w:rStyle w:val="Dato"/>
                    <w:color w:val="auto"/>
                  </w:rPr>
                  <w:t xml:space="preserve"> en </w:t>
                </w:r>
                <w:r w:rsidR="00FE4B2C">
                  <w:rPr>
                    <w:rStyle w:val="Dato"/>
                    <w:color w:val="auto"/>
                  </w:rPr>
                  <w:t xml:space="preserve">Contabilidad 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81024CE" w14:textId="77777777" w:rsidR="00982337" w:rsidRPr="002D166F" w:rsidRDefault="00E86E9A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E60D777" w14:textId="5652AAE3" w:rsidR="00982337" w:rsidRPr="002D166F" w:rsidRDefault="009D3123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201</w:t>
                </w:r>
                <w:r w:rsidR="00FE4B2C">
                  <w:rPr>
                    <w:rStyle w:val="Dato"/>
                    <w:color w:val="000000" w:themeColor="text1"/>
                  </w:rPr>
                  <w:t>7</w:t>
                </w:r>
                <w:r>
                  <w:rPr>
                    <w:rStyle w:val="Dato"/>
                    <w:color w:val="000000" w:themeColor="text1"/>
                  </w:rPr>
                  <w:t xml:space="preserve"> - 20</w:t>
                </w:r>
                <w:r w:rsidR="00FE4B2C">
                  <w:rPr>
                    <w:rStyle w:val="Dato"/>
                    <w:color w:val="000000" w:themeColor="text1"/>
                  </w:rPr>
                  <w:t>21</w:t>
                </w:r>
              </w:p>
            </w:tc>
          </w:sdtContent>
        </w:sdt>
      </w:tr>
      <w:tr w:rsidR="00982337" w:rsidRPr="00EE000F" w14:paraId="35AD6974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9F89F5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7C8041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51080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58B3657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7548C718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14:paraId="427D29A7" w14:textId="77777777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0AD264" w14:textId="77777777"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3604BF" w14:textId="77777777"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60D2A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14:paraId="2BEB63EA" w14:textId="77777777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6B3CA3A" w14:textId="652A48D1" w:rsidR="007B531C" w:rsidRPr="00BF04A6" w:rsidRDefault="00FE4B2C" w:rsidP="00E86E9A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Auxiliar </w:t>
                </w:r>
                <w:r w:rsidR="00E86E9A">
                  <w:rPr>
                    <w:rStyle w:val="Dato"/>
                  </w:rPr>
                  <w:t>de Oficina B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A61F5C0" w14:textId="18DACA2F" w:rsidR="007B531C" w:rsidRPr="002D166F" w:rsidRDefault="00E86E9A" w:rsidP="00E86E9A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B1DA90F" w14:textId="164EB93B" w:rsidR="007B531C" w:rsidRPr="002D166F" w:rsidRDefault="00E86E9A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>
                      <w:rPr>
                        <w:rStyle w:val="Dato"/>
                      </w:rPr>
                      <w:t>16.03.2021</w:t>
                    </w:r>
                  </w:sdtContent>
                </w:sdt>
                <w:r w:rsidR="00FE4B2C">
                  <w:rPr>
                    <w:rStyle w:val="Dato"/>
                  </w:rPr>
                  <w:t xml:space="preserve"> </w:t>
                </w:r>
                <w:r w:rsidR="00823058">
                  <w:rPr>
                    <w:rStyle w:val="Dato"/>
                  </w:rPr>
                  <w:t>–</w:t>
                </w:r>
                <w:r w:rsidR="00FE4B2C">
                  <w:rPr>
                    <w:rStyle w:val="Dato"/>
                  </w:rPr>
                  <w:t xml:space="preserve"> </w:t>
                </w:r>
                <w:r>
                  <w:rPr>
                    <w:rStyle w:val="Dato"/>
                  </w:rPr>
                  <w:t>Actual</w:t>
                </w:r>
              </w:p>
            </w:tc>
          </w:sdtContent>
        </w:sdt>
      </w:tr>
      <w:tr w:rsidR="00E86E9A" w:rsidRPr="002D166F" w14:paraId="7C7E1B9C" w14:textId="77777777" w:rsidTr="00EE53E8">
        <w:trPr>
          <w:trHeight w:val="397"/>
        </w:trPr>
        <w:sdt>
          <w:sdtPr>
            <w:rPr>
              <w:rStyle w:val="Dato"/>
            </w:rPr>
            <w:id w:val="873204366"/>
            <w:placeholder>
              <w:docPart w:val="3CFAA7EFBEC54B1FA1F317288257B257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064DC15" w14:textId="3F708D0C" w:rsidR="00E86E9A" w:rsidRPr="002D166F" w:rsidRDefault="00E86E9A" w:rsidP="00E86E9A">
                <w:r>
                  <w:rPr>
                    <w:rStyle w:val="Dato"/>
                  </w:rPr>
                  <w:t xml:space="preserve">Auxiliar contable </w:t>
                </w:r>
              </w:p>
            </w:tc>
          </w:sdtContent>
        </w:sdt>
        <w:sdt>
          <w:sdtPr>
            <w:rPr>
              <w:rStyle w:val="Dato"/>
            </w:rPr>
            <w:id w:val="1172142828"/>
            <w:placeholder>
              <w:docPart w:val="93D7E5001A1841F097268FBEC46B98B0"/>
            </w:placeholder>
          </w:sdtPr>
          <w:sdtContent>
            <w:sdt>
              <w:sdtPr>
                <w:rPr>
                  <w:rStyle w:val="Dato"/>
                </w:rPr>
                <w:id w:val="-49922152"/>
                <w:placeholder>
                  <w:docPart w:val="FBB27A078D584AE9BB913AA8775D47BE"/>
                </w:placeholder>
              </w:sdt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85BBD76" w14:textId="45ADD4A9" w:rsidR="00E86E9A" w:rsidRPr="002D166F" w:rsidRDefault="00E86E9A" w:rsidP="00E86E9A">
                    <w:r>
                      <w:rPr>
                        <w:rStyle w:val="Dato"/>
                      </w:rPr>
                      <w:t xml:space="preserve">Servicios contables </w:t>
                    </w:r>
                    <w:proofErr w:type="spellStart"/>
                    <w:r>
                      <w:rPr>
                        <w:rStyle w:val="Dato"/>
                      </w:rPr>
                      <w:t>Calkiní</w:t>
                    </w:r>
                    <w:proofErr w:type="spellEnd"/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72541431"/>
            <w:placeholder>
              <w:docPart w:val="110D8D39C73243888F1187D2C76F8909"/>
            </w:placeholder>
          </w:sdt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2803BAD" w14:textId="35F43521" w:rsidR="00E86E9A" w:rsidRPr="002D166F" w:rsidRDefault="00E86E9A" w:rsidP="00E86E9A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-262992262"/>
                    <w:placeholder>
                      <w:docPart w:val="E78D28A922CD4F478DA2AFE03F06FE75"/>
                    </w:placeholder>
                  </w:sdtPr>
                  <w:sdtContent>
                    <w:r>
                      <w:rPr>
                        <w:rStyle w:val="Dato"/>
                      </w:rPr>
                      <w:t>01.04.20</w:t>
                    </w:r>
                  </w:sdtContent>
                </w:sdt>
                <w:r>
                  <w:rPr>
                    <w:rStyle w:val="Dato"/>
                  </w:rPr>
                  <w:t xml:space="preserve"> – 01.10.20</w:t>
                </w:r>
              </w:p>
            </w:tc>
          </w:sdtContent>
        </w:sdt>
      </w:tr>
      <w:tr w:rsidR="00E86E9A" w:rsidRPr="002D166F" w14:paraId="72E002C1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F61F9E" w14:textId="720AE564" w:rsidR="00E86E9A" w:rsidRPr="002D166F" w:rsidRDefault="00E86E9A" w:rsidP="00E86E9A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27B242" w14:textId="337386E6" w:rsidR="00E86E9A" w:rsidRPr="002D166F" w:rsidRDefault="00E86E9A" w:rsidP="00E86E9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EE8137" w14:textId="43DA942E" w:rsidR="00E86E9A" w:rsidRPr="002D166F" w:rsidRDefault="00E86E9A" w:rsidP="00E86E9A">
            <w:pPr>
              <w:rPr>
                <w:color w:val="171717" w:themeColor="background2" w:themeShade="1A"/>
              </w:rPr>
            </w:pPr>
          </w:p>
        </w:tc>
      </w:tr>
      <w:tr w:rsidR="00E86E9A" w:rsidRPr="002D166F" w14:paraId="08C826C8" w14:textId="77777777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D695E9" w14:textId="77777777" w:rsidR="00E86E9A" w:rsidRPr="002D166F" w:rsidRDefault="00E86E9A" w:rsidP="00E86E9A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41BF6C" w14:textId="77777777" w:rsidR="00E86E9A" w:rsidRPr="002D166F" w:rsidRDefault="00E86E9A" w:rsidP="00E86E9A"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59596B" w14:textId="77777777" w:rsidR="00E86E9A" w:rsidRPr="002D166F" w:rsidRDefault="00E86E9A" w:rsidP="00E86E9A">
            <w:pPr>
              <w:rPr>
                <w:color w:val="171717" w:themeColor="background2" w:themeShade="1A"/>
              </w:rPr>
            </w:pPr>
          </w:p>
        </w:tc>
      </w:tr>
    </w:tbl>
    <w:p w14:paraId="01847005" w14:textId="77777777" w:rsidR="00982337" w:rsidRDefault="00982337"/>
    <w:p w14:paraId="50CA2D7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6DFBBF1F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3FB454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F5EE5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C5EC0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14:paraId="24DBFA4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E00384" w14:textId="77777777"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de inglés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F3D783" w14:textId="77777777" w:rsidR="008D39F1" w:rsidRPr="002D166F" w:rsidRDefault="008D39F1" w:rsidP="00195301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Universidad Autónoma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9FA078" w14:textId="3877B5AD" w:rsidR="008D39F1" w:rsidRPr="002D166F" w:rsidRDefault="008D39F1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</w:t>
            </w:r>
            <w:r w:rsidR="00823058">
              <w:rPr>
                <w:rFonts w:ascii="Azo Sans Lt" w:hAnsi="Azo Sans Lt"/>
              </w:rPr>
              <w:t>7</w:t>
            </w:r>
            <w:r>
              <w:rPr>
                <w:rFonts w:ascii="Azo Sans Lt" w:hAnsi="Azo Sans Lt"/>
              </w:rPr>
              <w:t xml:space="preserve"> - 20</w:t>
            </w:r>
            <w:r w:rsidR="00823058">
              <w:rPr>
                <w:rFonts w:ascii="Azo Sans Lt" w:hAnsi="Azo Sans Lt"/>
              </w:rPr>
              <w:t>20</w:t>
            </w:r>
          </w:p>
        </w:tc>
      </w:tr>
      <w:tr w:rsidR="008D39F1" w:rsidRPr="00EE000F" w14:paraId="33DE066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1E4C97" w14:textId="0B4BF72A" w:rsidR="008D39F1" w:rsidRPr="002D166F" w:rsidRDefault="00823058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Capacitación en informática</w:t>
            </w:r>
            <w:r w:rsidR="008D39F1">
              <w:rPr>
                <w:rStyle w:val="Dato"/>
                <w:color w:val="auto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6D16EB" w14:textId="002790D1" w:rsidR="008D39F1" w:rsidRPr="002D166F" w:rsidRDefault="00823058" w:rsidP="009D3123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Colegio de bachilleres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151BF3" w14:textId="5E8FBF05" w:rsidR="008D39F1" w:rsidRPr="002D166F" w:rsidRDefault="008D39F1" w:rsidP="009D3123">
            <w:pPr>
              <w:rPr>
                <w:rFonts w:ascii="Azo Sans Lt" w:hAnsi="Azo Sans Lt"/>
              </w:rPr>
            </w:pPr>
            <w:r>
              <w:rPr>
                <w:rStyle w:val="Dato"/>
                <w:color w:val="auto"/>
              </w:rPr>
              <w:t>201</w:t>
            </w:r>
            <w:r w:rsidR="00823058">
              <w:rPr>
                <w:rStyle w:val="Dato"/>
                <w:color w:val="auto"/>
              </w:rPr>
              <w:t>4</w:t>
            </w:r>
            <w:r>
              <w:rPr>
                <w:rStyle w:val="Dato"/>
                <w:color w:val="auto"/>
              </w:rPr>
              <w:t xml:space="preserve"> - 201</w:t>
            </w:r>
            <w:r w:rsidR="00823058">
              <w:rPr>
                <w:rStyle w:val="Dato"/>
                <w:color w:val="auto"/>
              </w:rPr>
              <w:t>7</w:t>
            </w:r>
          </w:p>
        </w:tc>
      </w:tr>
      <w:tr w:rsidR="008D39F1" w:rsidRPr="00EE000F" w14:paraId="2E43F776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A78D8E" w14:textId="1FAA0B13"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EE6405" w14:textId="4B1C81BD"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7FC8B7" w14:textId="015F967A"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</w:tr>
      <w:tr w:rsidR="008D39F1" w:rsidRPr="00EE000F" w14:paraId="06938C21" w14:textId="77777777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7941B0" w14:textId="77777777"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D9ABEB" w14:textId="77777777"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A52BF1" w14:textId="77777777"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14:paraId="65737DB7" w14:textId="77777777" w:rsidR="009D3123" w:rsidRDefault="009D3123" w:rsidP="009D3123"/>
    <w:p w14:paraId="1AAACA5F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A370F" w14:textId="77777777" w:rsidR="00C14CCF" w:rsidRDefault="00C14CCF" w:rsidP="00473205">
      <w:pPr>
        <w:spacing w:after="0" w:line="240" w:lineRule="auto"/>
      </w:pPr>
      <w:r>
        <w:separator/>
      </w:r>
    </w:p>
  </w:endnote>
  <w:endnote w:type="continuationSeparator" w:id="0">
    <w:p w14:paraId="3F5ACE5E" w14:textId="77777777" w:rsidR="00C14CCF" w:rsidRDefault="00C14CCF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4539877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158C07" wp14:editId="6DA9F3A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66641" w14:textId="1A51F0A0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86E9A" w:rsidRPr="00E86E9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158C07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BF66641" w14:textId="1A51F0A0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86E9A" w:rsidRPr="00E86E9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4AE4" w14:textId="77777777" w:rsidR="00C14CCF" w:rsidRDefault="00C14CCF" w:rsidP="00473205">
      <w:pPr>
        <w:spacing w:after="0" w:line="240" w:lineRule="auto"/>
      </w:pPr>
      <w:r>
        <w:separator/>
      </w:r>
    </w:p>
  </w:footnote>
  <w:footnote w:type="continuationSeparator" w:id="0">
    <w:p w14:paraId="2FB92B6B" w14:textId="77777777" w:rsidR="00C14CCF" w:rsidRDefault="00C14CCF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AAFE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44079722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723DCA6A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1F7D"/>
    <w:rsid w:val="005B661C"/>
    <w:rsid w:val="00601E44"/>
    <w:rsid w:val="0062478D"/>
    <w:rsid w:val="00653A20"/>
    <w:rsid w:val="00682920"/>
    <w:rsid w:val="006924C9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23058"/>
    <w:rsid w:val="0089370C"/>
    <w:rsid w:val="008D39F1"/>
    <w:rsid w:val="008D3FF8"/>
    <w:rsid w:val="008E416E"/>
    <w:rsid w:val="009165F9"/>
    <w:rsid w:val="00937939"/>
    <w:rsid w:val="009406AC"/>
    <w:rsid w:val="00982337"/>
    <w:rsid w:val="009D3123"/>
    <w:rsid w:val="00A0509A"/>
    <w:rsid w:val="00A4003D"/>
    <w:rsid w:val="00A6371C"/>
    <w:rsid w:val="00A9758B"/>
    <w:rsid w:val="00AD54AB"/>
    <w:rsid w:val="00B87FC1"/>
    <w:rsid w:val="00B90D89"/>
    <w:rsid w:val="00BF04A6"/>
    <w:rsid w:val="00C14CCF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86E9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D5D2B"/>
    <w:rsid w:val="00FD5F96"/>
    <w:rsid w:val="00FE0EBF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601BE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CFAA7EFBEC54B1FA1F317288257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C2B6-ADD4-4247-AC2F-2C377F676F4F}"/>
      </w:docPartPr>
      <w:docPartBody>
        <w:p w:rsidR="00000000" w:rsidRDefault="002A1808" w:rsidP="002A1808">
          <w:pPr>
            <w:pStyle w:val="3CFAA7EFBEC54B1FA1F317288257B25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3D7E5001A1841F097268FBEC46B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DF56-A57C-4A4C-9774-390FF8B12E1B}"/>
      </w:docPartPr>
      <w:docPartBody>
        <w:p w:rsidR="00000000" w:rsidRDefault="002A1808" w:rsidP="002A1808">
          <w:pPr>
            <w:pStyle w:val="93D7E5001A1841F097268FBEC46B98B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BB27A078D584AE9BB913AA8775D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8514-34A5-4B8D-8D45-EFF5827BF957}"/>
      </w:docPartPr>
      <w:docPartBody>
        <w:p w:rsidR="00000000" w:rsidRDefault="002A1808" w:rsidP="002A1808">
          <w:pPr>
            <w:pStyle w:val="FBB27A078D584AE9BB913AA8775D47B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0D8D39C73243888F1187D2C76F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0D84-6180-4F75-8DD6-C9CEBEF93679}"/>
      </w:docPartPr>
      <w:docPartBody>
        <w:p w:rsidR="00000000" w:rsidRDefault="002A1808" w:rsidP="002A1808">
          <w:pPr>
            <w:pStyle w:val="110D8D39C73243888F1187D2C76F890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8D28A922CD4F478DA2AFE03F06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63313-755F-4329-AACE-B58C87EB8E7A}"/>
      </w:docPartPr>
      <w:docPartBody>
        <w:p w:rsidR="00000000" w:rsidRDefault="002A1808" w:rsidP="002A1808">
          <w:pPr>
            <w:pStyle w:val="E78D28A922CD4F478DA2AFE03F06FE7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74A4E"/>
    <w:rsid w:val="000C5AFB"/>
    <w:rsid w:val="002006D7"/>
    <w:rsid w:val="00245276"/>
    <w:rsid w:val="002A1808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F3D13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1808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3CFAA7EFBEC54B1FA1F317288257B257">
    <w:name w:val="3CFAA7EFBEC54B1FA1F317288257B257"/>
    <w:rsid w:val="002A1808"/>
  </w:style>
  <w:style w:type="paragraph" w:customStyle="1" w:styleId="93D7E5001A1841F097268FBEC46B98B0">
    <w:name w:val="93D7E5001A1841F097268FBEC46B98B0"/>
    <w:rsid w:val="002A1808"/>
  </w:style>
  <w:style w:type="paragraph" w:customStyle="1" w:styleId="FBB27A078D584AE9BB913AA8775D47BE">
    <w:name w:val="FBB27A078D584AE9BB913AA8775D47BE"/>
    <w:rsid w:val="002A1808"/>
  </w:style>
  <w:style w:type="paragraph" w:customStyle="1" w:styleId="110D8D39C73243888F1187D2C76F8909">
    <w:name w:val="110D8D39C73243888F1187D2C76F8909"/>
    <w:rsid w:val="002A1808"/>
  </w:style>
  <w:style w:type="paragraph" w:customStyle="1" w:styleId="E78D28A922CD4F478DA2AFE03F06FE75">
    <w:name w:val="E78D28A922CD4F478DA2AFE03F06FE75"/>
    <w:rsid w:val="002A1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93A2-ACF6-4291-AD26-8DA51E68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8</cp:revision>
  <cp:lastPrinted>2019-01-15T21:52:00Z</cp:lastPrinted>
  <dcterms:created xsi:type="dcterms:W3CDTF">2019-04-03T20:38:00Z</dcterms:created>
  <dcterms:modified xsi:type="dcterms:W3CDTF">2021-04-28T16:00:00Z</dcterms:modified>
</cp:coreProperties>
</file>